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3728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3728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Насибова </w:t>
      </w:r>
      <w:r w:rsidR="00C3728E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9C20B1">
        <w:rPr>
          <w:sz w:val="28"/>
          <w:szCs w:val="28"/>
        </w:rPr>
        <w:t>Насибов Т.И.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9C20B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004D3F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004D3F">
        <w:rPr>
          <w:sz w:val="28"/>
        </w:rPr>
        <w:t xml:space="preserve"> </w:t>
      </w:r>
      <w:r w:rsidRPr="00B809B9" w:rsidR="00004D3F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004D3F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004D3F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C20B1">
        <w:rPr>
          <w:sz w:val="28"/>
          <w:szCs w:val="28"/>
        </w:rPr>
        <w:t>Насибов Т.И.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</w:t>
      </w:r>
      <w:r w:rsidRPr="00F53659">
        <w:rPr>
          <w:color w:val="auto"/>
          <w:spacing w:val="-2"/>
          <w:sz w:val="28"/>
          <w:szCs w:val="28"/>
          <w:lang w:val="x-none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F53659">
        <w:rPr>
          <w:color w:val="auto"/>
          <w:spacing w:val="-2"/>
          <w:sz w:val="28"/>
          <w:szCs w:val="28"/>
          <w:lang w:val="x-none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</w:t>
      </w:r>
      <w:r w:rsidRPr="00F53659">
        <w:rPr>
          <w:color w:val="auto"/>
          <w:spacing w:val="-2"/>
          <w:sz w:val="28"/>
          <w:szCs w:val="28"/>
          <w:lang w:val="x-none"/>
        </w:rPr>
        <w:t>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9C20B1">
        <w:rPr>
          <w:sz w:val="28"/>
          <w:szCs w:val="28"/>
        </w:rPr>
        <w:t>Насибова Т.И.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>
        <w:rPr>
          <w:bCs/>
          <w:sz w:val="28"/>
          <w:szCs w:val="28"/>
        </w:rPr>
        <w:t xml:space="preserve">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представлять в установленным порядке не</w:t>
      </w:r>
      <w:r>
        <w:rPr>
          <w:bCs/>
          <w:sz w:val="28"/>
          <w:szCs w:val="28"/>
        </w:rPr>
        <w:t xml:space="preserve">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</w:t>
      </w:r>
      <w:r>
        <w:rPr>
          <w:bCs/>
          <w:sz w:val="28"/>
          <w:szCs w:val="28"/>
        </w:rPr>
        <w:t xml:space="preserve">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</w:t>
      </w:r>
      <w:r>
        <w:rPr>
          <w:bCs/>
          <w:sz w:val="28"/>
          <w:szCs w:val="28"/>
          <w:lang w:val="x-none"/>
        </w:rPr>
        <w:t>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3728E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C20B1">
        <w:rPr>
          <w:sz w:val="28"/>
          <w:szCs w:val="28"/>
        </w:rPr>
        <w:t>Насибов Т.И.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C3728E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C20B1">
        <w:rPr>
          <w:sz w:val="28"/>
          <w:szCs w:val="28"/>
        </w:rPr>
        <w:t>Насибова Т.И.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</w:t>
      </w:r>
      <w:r w:rsidRPr="00102A5D">
        <w:rPr>
          <w:sz w:val="28"/>
          <w:szCs w:val="28"/>
        </w:rPr>
        <w:t>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3728E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3728E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9C20B1">
        <w:rPr>
          <w:sz w:val="28"/>
          <w:szCs w:val="28"/>
        </w:rPr>
        <w:t>Насибовым Т.И.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3728E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611B0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C3728E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9C20B1">
        <w:rPr>
          <w:sz w:val="28"/>
          <w:szCs w:val="28"/>
        </w:rPr>
        <w:t>Насибов Т.И.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</w:t>
      </w:r>
      <w:r w:rsidRPr="00153A15">
        <w:rPr>
          <w:sz w:val="28"/>
          <w:szCs w:val="28"/>
        </w:rPr>
        <w:t xml:space="preserve">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9C20B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9C20B1">
        <w:rPr>
          <w:sz w:val="28"/>
          <w:szCs w:val="28"/>
        </w:rPr>
        <w:t xml:space="preserve">Насибова Т.И.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</w:t>
      </w:r>
      <w:r w:rsidRPr="00153A15">
        <w:rPr>
          <w:sz w:val="28"/>
          <w:szCs w:val="28"/>
        </w:rPr>
        <w:t>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9C20B1">
        <w:rPr>
          <w:sz w:val="28"/>
          <w:szCs w:val="28"/>
        </w:rPr>
        <w:t>Насибову Т.И.</w:t>
      </w:r>
      <w:r w:rsidRPr="00153A15">
        <w:rPr>
          <w:sz w:val="28"/>
          <w:szCs w:val="28"/>
        </w:rPr>
        <w:t>, мировой судья учитывает характер совершенного правона</w:t>
      </w:r>
      <w:r w:rsidRPr="00153A15">
        <w:rPr>
          <w:sz w:val="28"/>
          <w:szCs w:val="28"/>
        </w:rPr>
        <w:t>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</w:t>
      </w:r>
      <w:r w:rsidRPr="00153A15">
        <w:rPr>
          <w:sz w:val="28"/>
          <w:szCs w:val="28"/>
        </w:rPr>
        <w:t>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0611B0">
        <w:rPr>
          <w:sz w:val="28"/>
          <w:szCs w:val="28"/>
        </w:rPr>
        <w:t xml:space="preserve"> обстоятельтсв,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</w:t>
      </w:r>
      <w:r w:rsidRPr="00153A15">
        <w:rPr>
          <w:sz w:val="28"/>
          <w:szCs w:val="28"/>
        </w:rPr>
        <w:t>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C20B1">
        <w:rPr>
          <w:sz w:val="28"/>
          <w:szCs w:val="28"/>
        </w:rPr>
        <w:t xml:space="preserve">Насибова </w:t>
      </w:r>
      <w:r w:rsidR="00C3728E">
        <w:rPr>
          <w:sz w:val="28"/>
          <w:szCs w:val="28"/>
        </w:rPr>
        <w:t>*</w:t>
      </w:r>
      <w:r w:rsidR="000611B0">
        <w:rPr>
          <w:sz w:val="28"/>
          <w:szCs w:val="28"/>
        </w:rPr>
        <w:t xml:space="preserve"> оглы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</w:t>
      </w:r>
      <w:r>
        <w:rPr>
          <w:sz w:val="28"/>
        </w:rPr>
        <w:t>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</w:t>
      </w:r>
      <w:r>
        <w:rPr>
          <w:sz w:val="28"/>
        </w:rPr>
        <w:t xml:space="preserve">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8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4D3F"/>
    <w:rsid w:val="00026E2D"/>
    <w:rsid w:val="000611B0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3728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0A6E-6F93-457F-A3F0-C998632D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